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7B868">
      <w:pPr>
        <w:overflowPunct w:val="0"/>
        <w:adjustRightInd w:val="0"/>
        <w:snapToGrid w:val="0"/>
        <w:ind w:firstLine="6045" w:firstLineChars="1950"/>
        <w:rPr>
          <w:rFonts w:ascii="仿宋_GB2312" w:hAnsi="宋体" w:eastAsia="仿宋_GB2312"/>
          <w:color w:val="000000"/>
          <w:kern w:val="0"/>
          <w:sz w:val="31"/>
          <w:szCs w:val="31"/>
        </w:rPr>
      </w:pPr>
      <w:r>
        <w:rPr>
          <w:rFonts w:hint="eastAsia" w:ascii="仿宋_GB2312" w:hAnsi="宋体" w:eastAsia="仿宋_GB2312"/>
          <w:color w:val="000000"/>
          <w:kern w:val="0"/>
          <w:sz w:val="31"/>
          <w:szCs w:val="31"/>
        </w:rPr>
        <w:t xml:space="preserve"> 编号：</w:t>
      </w:r>
    </w:p>
    <w:p w14:paraId="7DDA9741">
      <w:pPr>
        <w:overflowPunct w:val="0"/>
        <w:adjustRightInd w:val="0"/>
        <w:snapToGrid w:val="0"/>
        <w:spacing w:line="300" w:lineRule="auto"/>
        <w:ind w:firstLine="6045" w:firstLineChars="1950"/>
        <w:rPr>
          <w:rFonts w:ascii="仿宋_GB2312" w:hAnsi="宋体" w:eastAsia="仿宋_GB2312"/>
          <w:color w:val="000000"/>
          <w:kern w:val="0"/>
          <w:sz w:val="31"/>
          <w:szCs w:val="31"/>
        </w:rPr>
      </w:pPr>
    </w:p>
    <w:p w14:paraId="6B6BC1AB">
      <w:pPr>
        <w:widowControl/>
        <w:jc w:val="left"/>
        <w:rPr>
          <w:rFonts w:ascii="仿宋_GB2312" w:hAnsi="宋体" w:eastAsia="仿宋_GB2312"/>
          <w:kern w:val="0"/>
        </w:rPr>
      </w:pPr>
      <w:r>
        <w:rPr>
          <w:rFonts w:hint="eastAsia" w:ascii="黑体" w:hAnsi="黑体" w:eastAsia="黑体" w:cs="仿宋_GB2312"/>
          <w:color w:val="000000"/>
          <w:kern w:val="0"/>
        </w:rPr>
        <w:t xml:space="preserve">                                </w:t>
      </w:r>
    </w:p>
    <w:p w14:paraId="007B2540">
      <w:pPr>
        <w:overflowPunct w:val="0"/>
        <w:adjustRightInd w:val="0"/>
        <w:snapToGrid w:val="0"/>
        <w:ind w:firstLine="6045" w:firstLineChars="1950"/>
        <w:rPr>
          <w:rFonts w:ascii="仿宋_GB2312" w:hAnsi="宋体" w:eastAsia="仿宋_GB2312"/>
          <w:color w:val="000000"/>
          <w:kern w:val="0"/>
          <w:sz w:val="31"/>
          <w:szCs w:val="31"/>
        </w:rPr>
      </w:pPr>
      <w:r>
        <w:rPr>
          <w:rFonts w:hint="eastAsia" w:ascii="仿宋_GB2312" w:hAnsi="宋体" w:eastAsia="仿宋_GB2312"/>
          <w:color w:val="000000"/>
          <w:kern w:val="0"/>
          <w:sz w:val="31"/>
          <w:szCs w:val="31"/>
        </w:rPr>
        <w:t xml:space="preserve"> </w:t>
      </w:r>
    </w:p>
    <w:p w14:paraId="28EA1B2B">
      <w:pPr>
        <w:overflowPunct w:val="0"/>
        <w:adjustRightInd w:val="0"/>
        <w:snapToGrid w:val="0"/>
        <w:spacing w:line="300" w:lineRule="auto"/>
        <w:ind w:firstLine="6045" w:firstLineChars="1950"/>
        <w:rPr>
          <w:rFonts w:ascii="仿宋_GB2312" w:hAnsi="宋体" w:eastAsia="仿宋_GB2312"/>
          <w:color w:val="000000"/>
          <w:kern w:val="0"/>
          <w:sz w:val="31"/>
          <w:szCs w:val="31"/>
        </w:rPr>
      </w:pPr>
    </w:p>
    <w:p w14:paraId="6F2CF691">
      <w:pPr>
        <w:overflowPunct w:val="0"/>
        <w:adjustRightInd w:val="0"/>
        <w:snapToGrid w:val="0"/>
        <w:spacing w:line="300" w:lineRule="auto"/>
        <w:ind w:firstLine="6045" w:firstLineChars="1950"/>
        <w:rPr>
          <w:rFonts w:ascii="仿宋_GB2312" w:hAnsi="宋体" w:eastAsia="仿宋_GB2312"/>
          <w:color w:val="000000"/>
          <w:kern w:val="0"/>
          <w:sz w:val="31"/>
          <w:szCs w:val="31"/>
        </w:rPr>
      </w:pPr>
    </w:p>
    <w:p w14:paraId="46955EC4">
      <w:pPr>
        <w:overflowPunct w:val="0"/>
        <w:adjustRightInd w:val="0"/>
        <w:snapToGrid w:val="0"/>
        <w:spacing w:line="300" w:lineRule="auto"/>
        <w:jc w:val="center"/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  <w:lang w:val="en-US" w:eastAsia="zh-CN"/>
        </w:rPr>
        <w:t>浙江师范大学江南文化研究中心</w:t>
      </w:r>
    </w:p>
    <w:p w14:paraId="2C796B5B">
      <w:pPr>
        <w:overflowPunct w:val="0"/>
        <w:adjustRightInd w:val="0"/>
        <w:snapToGrid w:val="0"/>
        <w:spacing w:line="300" w:lineRule="auto"/>
        <w:jc w:val="center"/>
        <w:rPr>
          <w:rFonts w:ascii="方正小标宋简体" w:hAnsi="宋体" w:eastAsia="方正小标宋简体" w:cs="仿宋_GB2312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  <w:lang w:val="en-US" w:eastAsia="zh-CN"/>
        </w:rPr>
        <w:t>自设</w:t>
      </w: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44"/>
          <w:szCs w:val="44"/>
        </w:rPr>
        <w:t>课题申报书</w:t>
      </w:r>
    </w:p>
    <w:p w14:paraId="5A7BE76A">
      <w:pPr>
        <w:overflowPunct w:val="0"/>
        <w:adjustRightInd w:val="0"/>
        <w:snapToGrid w:val="0"/>
        <w:spacing w:line="300" w:lineRule="auto"/>
        <w:rPr>
          <w:rFonts w:ascii="仿宋_GB2312" w:hAnsi="宋体" w:eastAsia="仿宋_GB2312"/>
          <w:b/>
          <w:bCs/>
          <w:color w:val="000000"/>
          <w:kern w:val="0"/>
          <w:sz w:val="31"/>
          <w:szCs w:val="31"/>
        </w:rPr>
      </w:pPr>
      <w:r>
        <w:rPr>
          <w:rFonts w:hint="eastAsia" w:ascii="仿宋_GB2312" w:hAnsi="宋体" w:eastAsia="仿宋_GB2312"/>
          <w:b/>
          <w:bCs/>
          <w:color w:val="000000"/>
          <w:kern w:val="0"/>
          <w:sz w:val="31"/>
          <w:szCs w:val="31"/>
        </w:rPr>
        <w:t xml:space="preserve"> 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6370"/>
      </w:tblGrid>
      <w:tr w14:paraId="528C6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3A193">
            <w:pPr>
              <w:overflowPunct w:val="0"/>
              <w:adjustRightInd w:val="0"/>
              <w:snapToGrid w:val="0"/>
              <w:spacing w:line="480" w:lineRule="auto"/>
              <w:jc w:val="distribute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  <w:t>课题名称</w:t>
            </w:r>
          </w:p>
        </w:tc>
        <w:tc>
          <w:tcPr>
            <w:tcW w:w="6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8A300">
            <w:pPr>
              <w:overflowPunct w:val="0"/>
              <w:adjustRightInd w:val="0"/>
              <w:snapToGrid w:val="0"/>
              <w:spacing w:line="480" w:lineRule="auto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  <w:t>　　　　　           　　　　　　 　 　</w:t>
            </w:r>
          </w:p>
        </w:tc>
      </w:tr>
      <w:tr w14:paraId="6F6AA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316B1">
            <w:pPr>
              <w:overflowPunct w:val="0"/>
              <w:adjustRightInd w:val="0"/>
              <w:snapToGrid w:val="0"/>
              <w:spacing w:line="480" w:lineRule="auto"/>
              <w:jc w:val="distribute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  <w:t>成果形式</w:t>
            </w:r>
          </w:p>
        </w:tc>
        <w:tc>
          <w:tcPr>
            <w:tcW w:w="6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DA678">
            <w:pPr>
              <w:overflowPunct w:val="0"/>
              <w:adjustRightInd w:val="0"/>
              <w:snapToGrid w:val="0"/>
              <w:spacing w:line="480" w:lineRule="auto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  <w:t>　　　　　           　　　　　　 　 　</w:t>
            </w:r>
          </w:p>
        </w:tc>
      </w:tr>
      <w:tr w14:paraId="08079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D93D3">
            <w:pPr>
              <w:overflowPunct w:val="0"/>
              <w:adjustRightInd w:val="0"/>
              <w:snapToGrid w:val="0"/>
              <w:spacing w:line="480" w:lineRule="auto"/>
              <w:jc w:val="distribute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  <w:t>课题负责人</w:t>
            </w:r>
          </w:p>
        </w:tc>
        <w:tc>
          <w:tcPr>
            <w:tcW w:w="6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B5D65">
            <w:pPr>
              <w:overflowPunct w:val="0"/>
              <w:adjustRightInd w:val="0"/>
              <w:snapToGrid w:val="0"/>
              <w:spacing w:line="480" w:lineRule="auto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  <w:t>　　　　              　　　　　　　　　</w:t>
            </w:r>
          </w:p>
        </w:tc>
      </w:tr>
      <w:tr w14:paraId="595E4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43B0D">
            <w:pPr>
              <w:overflowPunct w:val="0"/>
              <w:adjustRightInd w:val="0"/>
              <w:snapToGrid w:val="0"/>
              <w:spacing w:line="480" w:lineRule="auto"/>
              <w:jc w:val="distribute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6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DF252">
            <w:pPr>
              <w:overflowPunct w:val="0"/>
              <w:adjustRightInd w:val="0"/>
              <w:snapToGrid w:val="0"/>
              <w:spacing w:line="480" w:lineRule="auto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  <w:t>　　　　　                  　　　　　　　　</w:t>
            </w:r>
          </w:p>
        </w:tc>
      </w:tr>
      <w:tr w14:paraId="7AD24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E3A9D">
            <w:pPr>
              <w:overflowPunct w:val="0"/>
              <w:adjustRightInd w:val="0"/>
              <w:snapToGrid w:val="0"/>
              <w:spacing w:line="480" w:lineRule="auto"/>
              <w:jc w:val="distribute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BB9E5">
            <w:pPr>
              <w:overflowPunct w:val="0"/>
              <w:adjustRightInd w:val="0"/>
              <w:snapToGrid w:val="0"/>
              <w:spacing w:line="480" w:lineRule="auto"/>
              <w:rPr>
                <w:rFonts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32"/>
                <w:szCs w:val="32"/>
                <w:u w:val="single"/>
              </w:rPr>
              <w:t>　　　　　              　　　　　　　　</w:t>
            </w:r>
          </w:p>
        </w:tc>
      </w:tr>
    </w:tbl>
    <w:p w14:paraId="4D294C1D">
      <w:pPr>
        <w:overflowPunct w:val="0"/>
        <w:adjustRightInd w:val="0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 w14:paraId="057B202A">
      <w:pPr>
        <w:overflowPunct w:val="0"/>
        <w:adjustRightInd w:val="0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 w14:paraId="020A9746">
      <w:pPr>
        <w:overflowPunct w:val="0"/>
        <w:adjustRightInd w:val="0"/>
        <w:jc w:val="center"/>
        <w:rPr>
          <w:rFonts w:hint="eastAsia" w:ascii="仿宋_GB2312" w:hAnsi="宋体" w:eastAsia="仿宋_GB2312"/>
          <w:color w:val="000000"/>
          <w:kern w:val="0"/>
          <w:sz w:val="32"/>
          <w:szCs w:val="32"/>
        </w:rPr>
      </w:pPr>
    </w:p>
    <w:p w14:paraId="241C112F">
      <w:pPr>
        <w:overflowPunct w:val="0"/>
        <w:adjustRightInd w:val="0"/>
        <w:jc w:val="center"/>
        <w:rPr>
          <w:rFonts w:hint="eastAsia" w:ascii="仿宋_GB2312" w:hAnsi="宋体" w:eastAsia="仿宋_GB2312"/>
          <w:color w:val="000000"/>
          <w:kern w:val="0"/>
          <w:sz w:val="32"/>
          <w:szCs w:val="32"/>
        </w:rPr>
      </w:pPr>
    </w:p>
    <w:p w14:paraId="029F8A5F">
      <w:pPr>
        <w:overflowPunct w:val="0"/>
        <w:adjustRightInd w:val="0"/>
        <w:jc w:val="center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浙江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师范大学江南文化研究中心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办公室印制</w:t>
      </w:r>
    </w:p>
    <w:p w14:paraId="4E370BB6">
      <w:pPr>
        <w:widowControl/>
        <w:snapToGrid w:val="0"/>
        <w:ind w:firstLine="3840" w:firstLineChars="1200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月</w:t>
      </w:r>
    </w:p>
    <w:p w14:paraId="3FD8AF1F">
      <w:pPr>
        <w:widowControl/>
        <w:jc w:val="left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br w:type="page"/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申请者承诺：</w:t>
      </w:r>
    </w:p>
    <w:p w14:paraId="272853B3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我承诺对本人填写的各项内容的真实性负责，保证没有知识产权争议。</w:t>
      </w:r>
    </w:p>
    <w:p w14:paraId="09A3BD09">
      <w:pPr>
        <w:overflowPunct w:val="0"/>
        <w:adjustRightInd w:val="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 xml:space="preserve"> </w:t>
      </w:r>
    </w:p>
    <w:p w14:paraId="2BC15DDD">
      <w:pPr>
        <w:overflowPunct w:val="0"/>
        <w:adjustRightInd w:val="0"/>
        <w:jc w:val="righ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申请者（签章）：    年   月    日</w:t>
      </w:r>
    </w:p>
    <w:p w14:paraId="463FF74D">
      <w:pPr>
        <w:overflowPunct w:val="0"/>
        <w:adjustRightInd w:val="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 xml:space="preserve"> </w:t>
      </w:r>
    </w:p>
    <w:p w14:paraId="108522FB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 xml:space="preserve"> </w:t>
      </w:r>
    </w:p>
    <w:p w14:paraId="727A569E">
      <w:pPr>
        <w:overflowPunct w:val="0"/>
        <w:adjustRightInd w:val="0"/>
        <w:rPr>
          <w:rFonts w:ascii="仿宋_GB2312" w:hAnsi="宋体" w:eastAsia="仿宋_GB2312"/>
          <w:color w:val="C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C00000"/>
          <w:kern w:val="0"/>
          <w:sz w:val="32"/>
          <w:szCs w:val="32"/>
        </w:rPr>
        <w:t>基地承诺：</w:t>
      </w:r>
    </w:p>
    <w:p w14:paraId="016C31DE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C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C00000"/>
          <w:kern w:val="0"/>
          <w:sz w:val="32"/>
          <w:szCs w:val="32"/>
        </w:rPr>
        <w:t>定期检查课题研究进展情况，通报检查结果</w:t>
      </w:r>
      <w:r>
        <w:rPr>
          <w:rFonts w:hint="eastAsia" w:ascii="仿宋_GB2312" w:hAnsi="宋体" w:eastAsia="仿宋_GB2312"/>
          <w:color w:val="C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C00000"/>
          <w:kern w:val="0"/>
          <w:sz w:val="32"/>
          <w:szCs w:val="32"/>
          <w:lang w:val="en-US" w:eastAsia="zh-CN"/>
        </w:rPr>
        <w:t>给予经费支持；</w:t>
      </w:r>
      <w:r>
        <w:rPr>
          <w:rFonts w:hint="eastAsia" w:ascii="仿宋_GB2312" w:hAnsi="宋体" w:eastAsia="仿宋_GB2312"/>
          <w:color w:val="C00000"/>
          <w:kern w:val="0"/>
          <w:sz w:val="32"/>
          <w:szCs w:val="32"/>
        </w:rPr>
        <w:t xml:space="preserve">及时组织对研究成果的鉴定、验收和宣传。 </w:t>
      </w:r>
    </w:p>
    <w:p w14:paraId="7BEC6A0A">
      <w:pPr>
        <w:overflowPunct w:val="0"/>
        <w:adjustRightInd w:val="0"/>
        <w:jc w:val="right"/>
        <w:rPr>
          <w:rFonts w:hint="eastAsia" w:ascii="仿宋_GB2312" w:hAnsi="宋体" w:eastAsia="仿宋_GB2312"/>
          <w:color w:val="000000"/>
          <w:kern w:val="0"/>
          <w:sz w:val="32"/>
          <w:szCs w:val="32"/>
        </w:rPr>
      </w:pPr>
    </w:p>
    <w:p w14:paraId="2D11256C">
      <w:pPr>
        <w:overflowPunct w:val="0"/>
        <w:adjustRightInd w:val="0"/>
        <w:jc w:val="righ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基地（盖章）：    年   月    日</w:t>
      </w:r>
    </w:p>
    <w:p w14:paraId="59DA911A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 xml:space="preserve"> </w:t>
      </w:r>
    </w:p>
    <w:p w14:paraId="5CC910C9">
      <w:pPr>
        <w:overflowPunct w:val="0"/>
        <w:adjustRightInd w:val="0"/>
        <w:rPr>
          <w:rFonts w:ascii="仿宋_GB2312" w:hAnsi="宋体" w:eastAsia="仿宋_GB2312"/>
          <w:bCs/>
          <w:color w:val="000000"/>
          <w:kern w:val="0"/>
          <w:sz w:val="32"/>
          <w:szCs w:val="32"/>
        </w:rPr>
      </w:pPr>
    </w:p>
    <w:p w14:paraId="215D3D99">
      <w:pPr>
        <w:overflowPunct w:val="0"/>
        <w:adjustRightInd w:val="0"/>
        <w:rPr>
          <w:rFonts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填表说明：</w:t>
      </w:r>
    </w:p>
    <w:p w14:paraId="7C88661C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1．本表从网上下载后，要求一律用计算机填写，A3纸双面打印和复印，中缝装订</w:t>
      </w:r>
    </w:p>
    <w:p w14:paraId="69111B4A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2．封面上“成果形式”“课题负责人”等栏目的填写应与表内信息一致。</w:t>
      </w:r>
    </w:p>
    <w:p w14:paraId="7D076553">
      <w:pPr>
        <w:overflowPunct w:val="0"/>
        <w:adjustRightInd w:val="0"/>
        <w:ind w:firstLine="640" w:firstLineChars="200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3．表内“成果形式”等栏目的填写，请直接在选中的分类□上打√。</w:t>
      </w:r>
    </w:p>
    <w:p w14:paraId="085569FB">
      <w:pPr>
        <w:widowControl/>
        <w:jc w:val="left"/>
        <w:rPr>
          <w:rFonts w:hint="eastAsia" w:ascii="黑体" w:hAnsi="黑体" w:eastAsia="黑体" w:cs="仿宋_GB2312"/>
          <w:bCs/>
          <w:color w:val="000000"/>
          <w:kern w:val="0"/>
          <w:sz w:val="28"/>
          <w:szCs w:val="28"/>
        </w:rPr>
      </w:pPr>
    </w:p>
    <w:p w14:paraId="07A9CF81">
      <w:pPr>
        <w:widowControl/>
        <w:jc w:val="left"/>
        <w:rPr>
          <w:rFonts w:ascii="黑体" w:hAnsi="黑体" w:eastAsia="黑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仿宋_GB2312"/>
          <w:bCs/>
          <w:color w:val="000000"/>
          <w:kern w:val="0"/>
          <w:sz w:val="28"/>
          <w:szCs w:val="28"/>
        </w:rPr>
        <w:t>一、基本信息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80"/>
        <w:gridCol w:w="428"/>
        <w:gridCol w:w="426"/>
        <w:gridCol w:w="435"/>
        <w:gridCol w:w="834"/>
        <w:gridCol w:w="142"/>
        <w:gridCol w:w="147"/>
        <w:gridCol w:w="420"/>
        <w:gridCol w:w="142"/>
        <w:gridCol w:w="709"/>
        <w:gridCol w:w="708"/>
        <w:gridCol w:w="68"/>
        <w:gridCol w:w="357"/>
        <w:gridCol w:w="619"/>
        <w:gridCol w:w="90"/>
        <w:gridCol w:w="2134"/>
      </w:tblGrid>
      <w:tr w14:paraId="71331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DF4AA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课题（成果）名称</w:t>
            </w:r>
          </w:p>
        </w:tc>
        <w:tc>
          <w:tcPr>
            <w:tcW w:w="72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B191A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33E3F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F39BE">
            <w:pPr>
              <w:overflowPunct w:val="0"/>
              <w:adjustRightInd w:val="0"/>
              <w:snapToGrid w:val="0"/>
              <w:jc w:val="center"/>
              <w:rPr>
                <w:rFonts w:hint="default" w:cs="仿宋_GB2312" w:asciiTheme="majorEastAsia" w:hAnsiTheme="majorEastAsia" w:eastAsia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  <w:lang w:val="en-US" w:eastAsia="zh-CN"/>
              </w:rPr>
              <w:t>课题类别（重点/一般）</w:t>
            </w:r>
          </w:p>
        </w:tc>
        <w:tc>
          <w:tcPr>
            <w:tcW w:w="72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93213">
            <w:pPr>
              <w:overflowPunct w:val="0"/>
              <w:adjustRightInd w:val="0"/>
              <w:snapToGrid w:val="0"/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0A201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4A40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学科分类</w:t>
            </w:r>
          </w:p>
        </w:tc>
        <w:tc>
          <w:tcPr>
            <w:tcW w:w="72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7BC17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马列、科社、党史党建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哲学、宗教学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政治学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法学   </w:t>
            </w:r>
          </w:p>
          <w:p w14:paraId="649607E5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理论经济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应用经济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管理学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社会学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历史学   </w:t>
            </w:r>
          </w:p>
          <w:p w14:paraId="074034CC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中国文学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中国语言学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外国语言与文学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新闻学   </w:t>
            </w:r>
          </w:p>
          <w:p w14:paraId="1E4A30B2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教育学 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文献整理、图书情报、博物馆学  </w:t>
            </w:r>
            <w:r>
              <w:rPr>
                <w:rFonts w:hint="eastAsia" w:cs="仿宋_GB2312" w:asciiTheme="majorEastAsia" w:hAnsiTheme="majorEastAsia" w:eastAsiaTheme="majorEastAsia"/>
                <w:bCs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文化学</w:t>
            </w:r>
          </w:p>
        </w:tc>
      </w:tr>
      <w:tr w14:paraId="3121F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5E67E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成果形式</w:t>
            </w:r>
          </w:p>
        </w:tc>
        <w:tc>
          <w:tcPr>
            <w:tcW w:w="72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423BC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□专著   □论文   □系列丛书   □三报一刊文章   </w:t>
            </w:r>
          </w:p>
          <w:p w14:paraId="5B8F0035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 xml:space="preserve">□“浙江宣传”微信公众号录用文章   □中央及省级主流媒体成果   </w:t>
            </w:r>
          </w:p>
          <w:p w14:paraId="7BC5B580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□其他</w:t>
            </w:r>
          </w:p>
        </w:tc>
      </w:tr>
      <w:tr w14:paraId="38ABF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96816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发表/出版时间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733B1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44C2B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出版社或</w:t>
            </w:r>
          </w:p>
          <w:p w14:paraId="2D2E17E6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发表刊物、媒体名称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D6592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61995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60FB0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成果字数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16554">
            <w:pPr>
              <w:overflowPunct w:val="0"/>
              <w:adjustRightInd w:val="0"/>
              <w:snapToGrid w:val="0"/>
              <w:ind w:firstLine="840" w:firstLineChars="400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千字</w:t>
            </w:r>
          </w:p>
        </w:tc>
        <w:tc>
          <w:tcPr>
            <w:tcW w:w="2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10DA3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网络发声类成果点击量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CF7BC">
            <w:pPr>
              <w:overflowPunct w:val="0"/>
              <w:adjustRightInd w:val="0"/>
              <w:snapToGrid w:val="0"/>
              <w:ind w:firstLine="1260" w:firstLineChars="600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万</w:t>
            </w:r>
          </w:p>
        </w:tc>
      </w:tr>
      <w:tr w14:paraId="08069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F8D67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负 责 人</w:t>
            </w:r>
          </w:p>
        </w:tc>
      </w:tr>
      <w:tr w14:paraId="6A5FB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A622A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52449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51C39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性  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B43A5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66EEC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民  族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A837F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3D166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FADA5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A9D3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42614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职  务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3067A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25D43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专业职称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6FE5F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C06E1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研究专长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48E4A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D769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14C5F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765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37216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 w14:paraId="007A3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DFED9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3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35631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CAE5E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36E52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 w14:paraId="3A21E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FDCB6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8D09E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办：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703A1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手机：</w:t>
            </w:r>
          </w:p>
        </w:tc>
        <w:tc>
          <w:tcPr>
            <w:tcW w:w="3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B3655">
            <w:pPr>
              <w:overflowPunct w:val="0"/>
              <w:adjustRightInd w:val="0"/>
              <w:snapToGrid w:val="0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E-mail:</w:t>
            </w:r>
          </w:p>
        </w:tc>
      </w:tr>
      <w:tr w14:paraId="360FB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9955B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主 要 参 加 者</w:t>
            </w:r>
          </w:p>
        </w:tc>
      </w:tr>
      <w:tr w14:paraId="3AB97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D1539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CD237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CDDE9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187CB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专业职称/</w:t>
            </w:r>
          </w:p>
          <w:p w14:paraId="15F75A10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行政职务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877EA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研究</w:t>
            </w:r>
          </w:p>
          <w:p w14:paraId="4BA6BFE7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专长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B701C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承担任务</w:t>
            </w:r>
          </w:p>
        </w:tc>
      </w:tr>
      <w:tr w14:paraId="19B6D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EF648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E8B76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86692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4A26F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2F7D5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C66C4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 w14:paraId="64961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94372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F97BA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EEAFA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897A2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CAC28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71E5C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54591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DFC10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AEE76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1D9F4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A325F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CFC8C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DD5D9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22211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FCEC3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668DD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FCFCD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481B43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E1CBC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225E4">
            <w:pPr>
              <w:overflowPunct w:val="0"/>
              <w:adjustRightInd w:val="0"/>
              <w:snapToGrid w:val="0"/>
              <w:jc w:val="center"/>
              <w:rPr>
                <w:rFonts w:cs="仿宋_GB2312" w:asciiTheme="majorEastAsia" w:hAnsiTheme="majorEastAsia" w:eastAsiaTheme="maj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</w:tbl>
    <w:p w14:paraId="4D611E3B">
      <w:pPr>
        <w:widowControl/>
        <w:jc w:val="left"/>
        <w:rPr>
          <w:rFonts w:ascii="黑体" w:hAnsi="黑体" w:eastAsia="黑体" w:cs="仿宋_GB2312"/>
          <w:bCs/>
          <w:color w:val="000000"/>
          <w:kern w:val="0"/>
          <w:sz w:val="28"/>
          <w:szCs w:val="28"/>
        </w:rPr>
      </w:pPr>
      <w:r>
        <w:rPr>
          <w:rFonts w:ascii="仿宋_GB2312" w:hAnsi="宋体" w:eastAsia="仿宋_GB2312" w:cs="仿宋_GB2312"/>
          <w:color w:val="000000"/>
          <w:kern w:val="0"/>
          <w:szCs w:val="32"/>
        </w:rPr>
        <w:br w:type="page"/>
      </w:r>
      <w:r>
        <w:rPr>
          <w:rFonts w:hint="eastAsia" w:ascii="黑体" w:hAnsi="黑体" w:eastAsia="黑体" w:cs="仿宋_GB2312"/>
          <w:bCs/>
          <w:color w:val="000000"/>
          <w:kern w:val="0"/>
          <w:sz w:val="28"/>
          <w:szCs w:val="28"/>
        </w:rPr>
        <w:t>二、成果提要（限1000字以内，可加页）</w:t>
      </w:r>
    </w:p>
    <w:tbl>
      <w:tblPr>
        <w:tblStyle w:val="4"/>
        <w:tblW w:w="890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 w14:paraId="6B8F5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0" w:hRule="atLeast"/>
        </w:trPr>
        <w:tc>
          <w:tcPr>
            <w:tcW w:w="8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071BF4">
            <w:pPr>
              <w:overflowPunct w:val="0"/>
              <w:adjustRightInd w:val="0"/>
              <w:snapToGrid w:val="0"/>
              <w:spacing w:before="313" w:beforeLines="50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1.成果的主要内容；2.创新观点；3.成果的社会影响</w:t>
            </w:r>
          </w:p>
          <w:p w14:paraId="6C95AE64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3075FC39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209F3053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6E729B73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7EEF16D2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0B84665B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47E9A12D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5CE47FFF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33480A1A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014EB5B3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6335E9B4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54E1BF54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7F8FA9F4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29C8D759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6D88C9DF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360F9858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23E63268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76209587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499CEB1B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00035536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7D041C29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0AE2CDAE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57F3B164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19731BDF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  <w:p w14:paraId="0899E9FC">
            <w:pPr>
              <w:overflowPunct w:val="0"/>
              <w:adjustRightInd w:val="0"/>
              <w:snapToGrid w:val="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</w:p>
        </w:tc>
      </w:tr>
    </w:tbl>
    <w:p w14:paraId="08161B06">
      <w:pPr>
        <w:overflowPunct w:val="0"/>
        <w:adjustRightInd w:val="0"/>
        <w:snapToGrid w:val="0"/>
        <w:rPr>
          <w:rFonts w:ascii="黑体" w:hAnsi="黑体" w:eastAsia="黑体" w:cs="仿宋_GB2312"/>
          <w:bCs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仿宋_GB2312"/>
          <w:bCs/>
          <w:color w:val="000000"/>
          <w:kern w:val="0"/>
          <w:sz w:val="28"/>
          <w:szCs w:val="28"/>
        </w:rPr>
        <w:t>三、基地推荐意见</w:t>
      </w:r>
    </w:p>
    <w:tbl>
      <w:tblPr>
        <w:tblStyle w:val="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6814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9" w:hRule="atLeast"/>
          <w:jc w:val="center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490CF2">
            <w:pPr>
              <w:overflowPunct w:val="0"/>
              <w:adjustRightInd w:val="0"/>
              <w:snapToGrid w:val="0"/>
              <w:spacing w:before="313" w:beforeLines="50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</w:rPr>
              <w:t>推荐意见：</w:t>
            </w:r>
          </w:p>
          <w:p w14:paraId="4F99D33C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3A99F289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10612E72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44C4ED4E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67161774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6145DE93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64346206">
            <w:pPr>
              <w:overflowPunct w:val="0"/>
              <w:adjustRightInd w:val="0"/>
              <w:snapToGrid w:val="0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37980AE2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4038CDE9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7404EFA3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60F4B4BA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0D4D5BF1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1174498F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58031CD2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490A9088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1C8E63E3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2AF79F94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32B9CDCB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2FFFC5E4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1DA0E4AF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0C157DB7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1F69FE08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</w:pPr>
          </w:p>
          <w:p w14:paraId="5F664792">
            <w:pPr>
              <w:overflowPunct w:val="0"/>
              <w:adjustRightInd w:val="0"/>
              <w:snapToGrid w:val="0"/>
              <w:spacing w:line="360" w:lineRule="auto"/>
              <w:ind w:left="2833" w:leftChars="1349"/>
              <w:jc w:val="center"/>
              <w:rPr>
                <w:rFonts w:ascii="宋体" w:hAnsi="宋体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基地负责人签名（章）：  公章</w:t>
            </w:r>
          </w:p>
          <w:p w14:paraId="4BA71EE7">
            <w:pPr>
              <w:overflowPunct w:val="0"/>
              <w:adjustRightInd w:val="0"/>
              <w:snapToGrid w:val="0"/>
              <w:spacing w:line="360" w:lineRule="auto"/>
              <w:ind w:firstLine="5985" w:firstLineChars="2850"/>
              <w:rPr>
                <w:rFonts w:ascii="仿宋_GB2312" w:hAnsi="宋体" w:eastAsia="仿宋_GB2312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年   月   日</w:t>
            </w:r>
          </w:p>
        </w:tc>
      </w:tr>
    </w:tbl>
    <w:p w14:paraId="4FA524C6">
      <w:pPr>
        <w:overflowPunct w:val="0"/>
        <w:adjustRightInd w:val="0"/>
        <w:snapToGrid w:val="0"/>
        <w:rPr>
          <w:rFonts w:hint="eastAsia" w:ascii="黑体" w:hAnsi="黑体" w:eastAsia="黑体" w:cs="仿宋_GB2312"/>
          <w:color w:val="000000"/>
          <w:kern w:val="0"/>
        </w:rPr>
      </w:pPr>
    </w:p>
    <w:p w14:paraId="206CD0E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/>
        <w:jc w:val="both"/>
        <w:rPr>
          <w:rFonts w:hint="eastAsia" w:ascii="仿宋_GB2312" w:hAnsi="DotumChe" w:eastAsia="仿宋_GB2312"/>
          <w:sz w:val="28"/>
          <w:szCs w:val="28"/>
        </w:rPr>
      </w:pPr>
    </w:p>
    <w:p w14:paraId="4BE3890E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95EFEF-4EF0-46E0-A54F-1E4BD79AFB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F343B30-FCF0-408E-904B-FEE05E8F520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92F372CF-EE88-4E35-AC75-E1556A2A0D9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8E001534-09CB-41C7-B4AC-EBB4B2043757}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4008009F" w:csb1="DFD70000"/>
    <w:embedRegular r:id="rId5" w:fontKey="{42538E29-CA17-4C4C-BD0E-4CDB97465CE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8206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606DCFA2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D3C71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5524D53E"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E9F5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76FD89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BA88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06F37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31D32"/>
    <w:rsid w:val="1DF3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2026-05-06T02:04:00Z</dcterms:created>
  <dc:creator>浮生一阙</dc:creator>
  <cp:lastModifiedBy>浮生一阙</cp:lastModifiedBy>
  <dcterms:modified xsi:type="dcterms:W3CDTF">2026-05-06T02:04:39Z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CFE25C4D005A4841A2E97B506C31CFF5_11</vt:lpwstr>
  </property>
  <property fmtid="{D5CDD505-2E9C-101B-9397-08002B2CF9AE}" pid="4" name="KSOTemplateDocerSaveRecord">
    <vt:lpwstr>eyJoZGlkIjoiZjVlNjM3NTRkMDlmOGZkNDAzZTU5MjlhYjQ1N2I2ODUiLCJ1c2VySWQiOiIyODAyMzkxMjgifQ==</vt:lpwstr>
  </property>
</Properties>
</file>